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BE4E">
      <w:pPr>
        <w:pStyle w:val="3"/>
        <w:spacing w:before="0" w:after="0" w:line="360" w:lineRule="auto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 xml:space="preserve">附件：         </w:t>
      </w:r>
    </w:p>
    <w:p w14:paraId="68EB52F6">
      <w:pPr>
        <w:pStyle w:val="3"/>
        <w:spacing w:before="0" w:after="0" w:line="360" w:lineRule="auto"/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关于五官科手术器械采购要求</w:t>
      </w:r>
    </w:p>
    <w:p w14:paraId="11AB16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</w:p>
    <w:p w14:paraId="67B8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zh-CN"/>
        </w:rPr>
        <w:t>比选申请人资格证明文件</w:t>
      </w:r>
    </w:p>
    <w:p w14:paraId="0DEE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1、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供应商和生产厂家的营业执照、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医疗器械经营许可证（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或生产许可证）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或医疗器械经营备案凭证复印件（本条对I类医疗器械产品，不具效力）。</w:t>
      </w:r>
    </w:p>
    <w:p w14:paraId="2476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2、提供开标日前任意一个月的缴纳税收和社保的银行缴款凭证或税务、社保部门出具的证明材料复印件。</w:t>
      </w:r>
    </w:p>
    <w:p w14:paraId="1D87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、提供参加本次比选采购活动前三年内，在经营活动中没有重大违法记录的承诺书。（公司成立不足三年的从成立之日起算）</w:t>
      </w:r>
    </w:p>
    <w:p w14:paraId="607D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zh-CN"/>
        </w:rPr>
        <w:t>法定代表人/单位负责人授权委托书（法定代表人/单位负责人或自然人直接参与投标的除外）。</w:t>
      </w:r>
    </w:p>
    <w:p w14:paraId="6296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二、报价表。本项目可进行一轮或多轮报价。报价包括器械运输、安装、税费等所有费用。质保不少于1年（从验收合格之日起计时）。报价超过预算为无效报价。</w:t>
      </w:r>
    </w:p>
    <w:p w14:paraId="02BE6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1" w:hanging="361" w:hangingChars="150"/>
        <w:contextualSpacing/>
        <w:textAlignment w:val="auto"/>
        <w:outlineLvl w:val="9"/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color w:val="0D0D0D"/>
          <w:kern w:val="0"/>
          <w:sz w:val="24"/>
          <w:szCs w:val="24"/>
          <w:lang w:val="en-US" w:eastAsia="zh-CN"/>
        </w:rPr>
        <w:t>三、本项目预算4.2万元。</w:t>
      </w:r>
    </w:p>
    <w:p w14:paraId="49F7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医用线剪:大、中、小            各2把</w:t>
      </w:r>
    </w:p>
    <w:p w14:paraId="6674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医用组织剪:大、中、小          各2把</w:t>
      </w:r>
    </w:p>
    <w:p w14:paraId="06BD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鼻甲剪:                        4把</w:t>
      </w:r>
    </w:p>
    <w:p w14:paraId="07A5B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鼻中隔黏膜刀：                 4把</w:t>
      </w:r>
    </w:p>
    <w:p w14:paraId="71FA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双头鼻腔探针：                 4根</w:t>
      </w:r>
    </w:p>
    <w:p w14:paraId="72AC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耳鼓膜穿刺针:                  4根</w:t>
      </w:r>
    </w:p>
    <w:p w14:paraId="17799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上颌窦抓钳:                    4把</w:t>
      </w:r>
    </w:p>
    <w:p w14:paraId="05A5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鼻中隔剥离子:                  4把</w:t>
      </w:r>
      <w:bookmarkStart w:id="0" w:name="_GoBack"/>
      <w:bookmarkEnd w:id="0"/>
    </w:p>
    <w:p w14:paraId="23C4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易腔组织钳:(0度30度45度90度) 各1把</w:t>
      </w:r>
    </w:p>
    <w:p w14:paraId="06CB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default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鼻腔咬切钳:(0度30度45度90度) 各1把</w:t>
      </w:r>
    </w:p>
    <w:p w14:paraId="32A0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医用治疗托盘加盖11.5寸:        4个</w:t>
      </w:r>
    </w:p>
    <w:p w14:paraId="3213E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360" w:hanging="360" w:hangingChars="150"/>
        <w:contextualSpacing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color w:val="0D0D0D"/>
          <w:kern w:val="0"/>
          <w:sz w:val="24"/>
          <w:szCs w:val="24"/>
          <w:lang w:val="en-US" w:eastAsia="zh-CN"/>
        </w:rPr>
        <w:t>酒精盘:8cm                     4个</w:t>
      </w:r>
    </w:p>
    <w:p w14:paraId="25DAE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1E9B5B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比选方式: 供应商提供产品资料、报价、2022年以来用户名单（或业绩）、实物（或样品），由采购人组成的评审小组综合讨论确定。</w:t>
      </w:r>
    </w:p>
    <w:p w14:paraId="3A9D74B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比选结果将在三台县中医院官网上公告。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C15DB"/>
    <w:multiLevelType w:val="singleLevel"/>
    <w:tmpl w:val="779C15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5AC8"/>
    <w:rsid w:val="01D520DB"/>
    <w:rsid w:val="17373CF1"/>
    <w:rsid w:val="17C074F9"/>
    <w:rsid w:val="1E546976"/>
    <w:rsid w:val="2A2833BA"/>
    <w:rsid w:val="3E5016AD"/>
    <w:rsid w:val="66215AC8"/>
    <w:rsid w:val="6D535020"/>
    <w:rsid w:val="74D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532</Words>
  <Characters>551</Characters>
  <Lines>0</Lines>
  <Paragraphs>0</Paragraphs>
  <TotalTime>11</TotalTime>
  <ScaleCrop>false</ScaleCrop>
  <LinksUpToDate>false</LinksUpToDate>
  <CharactersWithSpaces>728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2022-07-11T01:43:00Z</dcterms:created>
  <dc:creator>yang</dc:creator>
  <cp:lastModifiedBy>WPS_1496997110</cp:lastModifiedBy>
  <dcterms:modified xsi:type="dcterms:W3CDTF">2025-07-18T03:03:27Z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eyJoZGlkIjoiMzFmMzk5ZDE3MzEwY2Q5NzFlM2U3Y2Q0NjJlZjc0MGEiLCJ1c2VySWQiOiIyODQ2ODg3MDEifQ==</vt:lpwstr>
  </property>
  <property fmtid="{D5CDD505-2E9C-101B-9397-08002B2CF9AE}" pid="4" name="ICV">
    <vt:lpwstr>1F0959A5FD554979B9ECF91CF271617D_12</vt:lpwstr>
  </property>
</Properties>
</file>